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89" w:rsidRDefault="006E28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-190500</wp:posOffset>
            </wp:positionV>
            <wp:extent cx="4343400" cy="4047490"/>
            <wp:effectExtent l="0" t="0" r="0" b="0"/>
            <wp:wrapSquare wrapText="bothSides"/>
            <wp:docPr id="1" name="Picture 1" descr="https://s-media-cache-ak0.pinimg.com/736x/e8/30/b3/e830b383263560f4ca7674efd4e3a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e8/30/b3/e830b383263560f4ca7674efd4e3ac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E2815" w:rsidRPr="00957C93" w:rsidRDefault="006E2815">
      <w:pPr>
        <w:rPr>
          <w:rFonts w:ascii="Tahoma" w:hAnsi="Tahoma" w:cs="Tahoma"/>
          <w:sz w:val="24"/>
          <w:szCs w:val="24"/>
          <w:lang w:val="es-ES"/>
        </w:rPr>
      </w:pPr>
      <w:r w:rsidRPr="00957C93">
        <w:rPr>
          <w:rFonts w:ascii="Tahoma" w:hAnsi="Tahoma" w:cs="Tahoma"/>
          <w:sz w:val="24"/>
          <w:szCs w:val="24"/>
          <w:lang w:val="es-ES"/>
        </w:rPr>
        <w:t xml:space="preserve">A continuación de las actividades de vocabulario en p. 285 tú y tu compañero van a crear un dialogo para presentar enfrente de la clase el martes y miércoles.  En la conversación cada uno de ustedes debe mostrar un entendimiento del vocabulario y el tiempo condicional. </w:t>
      </w:r>
    </w:p>
    <w:p w:rsidR="006E2815" w:rsidRPr="00957C93" w:rsidRDefault="006E2815">
      <w:pPr>
        <w:rPr>
          <w:rFonts w:ascii="Tahoma" w:hAnsi="Tahoma" w:cs="Tahoma"/>
          <w:b/>
          <w:sz w:val="24"/>
          <w:szCs w:val="24"/>
          <w:lang w:val="es-ES"/>
        </w:rPr>
      </w:pPr>
      <w:r w:rsidRPr="00957C93">
        <w:rPr>
          <w:rFonts w:ascii="Tahoma" w:hAnsi="Tahoma" w:cs="Tahoma"/>
          <w:b/>
          <w:sz w:val="24"/>
          <w:szCs w:val="24"/>
          <w:lang w:val="es-ES"/>
        </w:rPr>
        <w:t>La presentación debe incluir:</w:t>
      </w:r>
    </w:p>
    <w:p w:rsidR="006E2815" w:rsidRPr="00957C93" w:rsidRDefault="006E2815" w:rsidP="00957C9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s-ES"/>
        </w:rPr>
      </w:pPr>
      <w:r w:rsidRPr="00957C93">
        <w:rPr>
          <w:rFonts w:ascii="Tahoma" w:hAnsi="Tahoma" w:cs="Tahoma"/>
          <w:sz w:val="24"/>
          <w:szCs w:val="24"/>
          <w:lang w:val="es-ES"/>
        </w:rPr>
        <w:t>Una interacción creativa e interesante</w:t>
      </w:r>
    </w:p>
    <w:p w:rsidR="006E2815" w:rsidRPr="00957C93" w:rsidRDefault="006E2815" w:rsidP="00957C9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s-ES"/>
        </w:rPr>
      </w:pPr>
      <w:r w:rsidRPr="00957C93">
        <w:rPr>
          <w:rFonts w:ascii="Tahoma" w:hAnsi="Tahoma" w:cs="Tahoma"/>
          <w:sz w:val="24"/>
          <w:szCs w:val="24"/>
          <w:lang w:val="es-ES"/>
        </w:rPr>
        <w:t>10 palabras de vocabulario mínimo (dividido de partes iguales entre los dos)</w:t>
      </w:r>
    </w:p>
    <w:p w:rsidR="006E2815" w:rsidRPr="00957C93" w:rsidRDefault="006E2815" w:rsidP="00957C9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s-ES"/>
        </w:rPr>
      </w:pPr>
      <w:r w:rsidRPr="00957C93">
        <w:rPr>
          <w:rFonts w:ascii="Tahoma" w:hAnsi="Tahoma" w:cs="Tahoma"/>
          <w:sz w:val="24"/>
          <w:szCs w:val="24"/>
          <w:lang w:val="es-ES"/>
        </w:rPr>
        <w:t>6 usos del condicional</w:t>
      </w:r>
      <w:r w:rsidR="00957C93">
        <w:rPr>
          <w:rFonts w:ascii="Tahoma" w:hAnsi="Tahoma" w:cs="Tahoma"/>
          <w:sz w:val="24"/>
          <w:szCs w:val="24"/>
          <w:lang w:val="es-ES"/>
        </w:rPr>
        <w:t xml:space="preserve"> variado con irregulares también (cada persona)</w:t>
      </w:r>
    </w:p>
    <w:p w:rsidR="006E2815" w:rsidRPr="00957C93" w:rsidRDefault="006E2815" w:rsidP="00957C9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s-ES"/>
        </w:rPr>
      </w:pPr>
      <w:r w:rsidRPr="00957C93">
        <w:rPr>
          <w:rFonts w:ascii="Tahoma" w:hAnsi="Tahoma" w:cs="Tahoma"/>
          <w:sz w:val="24"/>
          <w:szCs w:val="24"/>
          <w:lang w:val="es-ES"/>
        </w:rPr>
        <w:t xml:space="preserve">Entendimiento del subjuntivo e indicativo (por lo menos 2 usos de sub e </w:t>
      </w:r>
      <w:proofErr w:type="spellStart"/>
      <w:r w:rsidRPr="00957C93">
        <w:rPr>
          <w:rFonts w:ascii="Tahoma" w:hAnsi="Tahoma" w:cs="Tahoma"/>
          <w:sz w:val="24"/>
          <w:szCs w:val="24"/>
          <w:lang w:val="es-ES"/>
        </w:rPr>
        <w:t>ind</w:t>
      </w:r>
      <w:proofErr w:type="spellEnd"/>
      <w:r w:rsidRPr="00957C93">
        <w:rPr>
          <w:rFonts w:ascii="Tahoma" w:hAnsi="Tahoma" w:cs="Tahoma"/>
          <w:sz w:val="24"/>
          <w:szCs w:val="24"/>
          <w:lang w:val="es-ES"/>
        </w:rPr>
        <w:t>. por cada persona)</w:t>
      </w:r>
    </w:p>
    <w:p w:rsidR="00957C93" w:rsidRDefault="00957C93" w:rsidP="00957C9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s-ES"/>
        </w:rPr>
      </w:pPr>
      <w:r w:rsidRPr="00957C93">
        <w:rPr>
          <w:rFonts w:ascii="Tahoma" w:hAnsi="Tahoma" w:cs="Tahoma"/>
          <w:sz w:val="24"/>
          <w:szCs w:val="24"/>
          <w:lang w:val="es-ES"/>
        </w:rPr>
        <w:t>Inclusión de los complementos – Es decir, quiero escuchar los usos apropiados de  pronombres en la presentación</w:t>
      </w:r>
    </w:p>
    <w:p w:rsidR="00BD5665" w:rsidRPr="00BD5665" w:rsidRDefault="00BD5665" w:rsidP="00957C9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highlight w:val="yellow"/>
          <w:lang w:val="es-ES"/>
        </w:rPr>
      </w:pPr>
      <w:r w:rsidRPr="00BD5665">
        <w:rPr>
          <w:rFonts w:ascii="Tahoma" w:hAnsi="Tahoma" w:cs="Tahoma"/>
          <w:sz w:val="24"/>
          <w:szCs w:val="24"/>
          <w:highlight w:val="yellow"/>
          <w:lang w:val="es-ES"/>
        </w:rPr>
        <w:t xml:space="preserve">Buena </w:t>
      </w:r>
      <w:r>
        <w:rPr>
          <w:rFonts w:ascii="Tahoma" w:hAnsi="Tahoma" w:cs="Tahoma"/>
          <w:sz w:val="24"/>
          <w:szCs w:val="24"/>
          <w:highlight w:val="yellow"/>
          <w:lang w:val="es-ES"/>
        </w:rPr>
        <w:t>gramática</w:t>
      </w:r>
    </w:p>
    <w:p w:rsidR="00957C93" w:rsidRDefault="00957C93" w:rsidP="00957C93">
      <w:pPr>
        <w:rPr>
          <w:rFonts w:ascii="Tahoma" w:hAnsi="Tahoma" w:cs="Tahoma"/>
          <w:sz w:val="24"/>
          <w:szCs w:val="24"/>
          <w:lang w:val="es-ES"/>
        </w:rPr>
      </w:pPr>
    </w:p>
    <w:p w:rsidR="00957C93" w:rsidRPr="00957C93" w:rsidRDefault="00957C93" w:rsidP="00957C93">
      <w:pPr>
        <w:rPr>
          <w:rFonts w:ascii="Tahoma" w:hAnsi="Tahoma" w:cs="Tahoma"/>
          <w:b/>
          <w:sz w:val="24"/>
          <w:szCs w:val="24"/>
          <w:lang w:val="es-ES"/>
        </w:rPr>
      </w:pPr>
      <w:r w:rsidRPr="00957C93">
        <w:rPr>
          <w:rFonts w:ascii="Tahoma" w:hAnsi="Tahoma" w:cs="Tahoma"/>
          <w:b/>
          <w:sz w:val="24"/>
          <w:szCs w:val="24"/>
          <w:lang w:val="es-ES"/>
        </w:rPr>
        <w:t>Rúbrica a otro lado</w:t>
      </w:r>
    </w:p>
    <w:p w:rsidR="00957C93" w:rsidRPr="00957C93" w:rsidRDefault="00957C93" w:rsidP="00957C93">
      <w:pPr>
        <w:rPr>
          <w:rFonts w:ascii="Tahoma" w:hAnsi="Tahoma" w:cs="Tahoma"/>
          <w:sz w:val="24"/>
          <w:szCs w:val="24"/>
          <w:lang w:val="es-ES"/>
        </w:rPr>
      </w:pPr>
    </w:p>
    <w:p w:rsidR="00957C93" w:rsidRPr="00957C93" w:rsidRDefault="00957C93" w:rsidP="00957C93">
      <w:pPr>
        <w:rPr>
          <w:lang w:val="es-ES"/>
        </w:rPr>
      </w:pPr>
    </w:p>
    <w:p w:rsidR="00957C93" w:rsidRPr="00957C93" w:rsidRDefault="00957C93" w:rsidP="00957C93">
      <w:pPr>
        <w:rPr>
          <w:lang w:val="es-ES"/>
        </w:rPr>
      </w:pPr>
    </w:p>
    <w:p w:rsidR="00957C93" w:rsidRPr="00957C93" w:rsidRDefault="00957C93" w:rsidP="00957C93">
      <w:pPr>
        <w:rPr>
          <w:lang w:val="es-ES"/>
        </w:rPr>
      </w:pPr>
    </w:p>
    <w:p w:rsidR="00957C93" w:rsidRDefault="00957C93" w:rsidP="00957C93">
      <w:pPr>
        <w:rPr>
          <w:lang w:val="es-ES"/>
        </w:rPr>
      </w:pPr>
    </w:p>
    <w:p w:rsidR="00957C93" w:rsidRPr="00ED1C8E" w:rsidRDefault="00957C93" w:rsidP="00957C93">
      <w:pPr>
        <w:rPr>
          <w:rFonts w:ascii="Tahoma" w:hAnsi="Tahoma" w:cs="Tahoma"/>
          <w:sz w:val="24"/>
          <w:szCs w:val="24"/>
          <w:lang w:val="es-ES"/>
        </w:rPr>
      </w:pPr>
      <w:proofErr w:type="gramStart"/>
      <w:r w:rsidRPr="00ED1C8E">
        <w:rPr>
          <w:rFonts w:ascii="Tahoma" w:hAnsi="Tahoma" w:cs="Tahoma"/>
          <w:sz w:val="24"/>
          <w:szCs w:val="24"/>
          <w:lang w:val="es-ES"/>
        </w:rPr>
        <w:t>Nombre:_</w:t>
      </w:r>
      <w:proofErr w:type="gramEnd"/>
      <w:r w:rsidRPr="00ED1C8E">
        <w:rPr>
          <w:rFonts w:ascii="Tahoma" w:hAnsi="Tahoma" w:cs="Tahoma"/>
          <w:sz w:val="24"/>
          <w:szCs w:val="24"/>
          <w:lang w:val="es-ES"/>
        </w:rPr>
        <w:t>___________________________</w:t>
      </w:r>
    </w:p>
    <w:p w:rsidR="00957C93" w:rsidRPr="00ED1C8E" w:rsidRDefault="00957C93" w:rsidP="00957C93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>_____/3    interacción creativa</w:t>
      </w:r>
    </w:p>
    <w:p w:rsidR="00957C93" w:rsidRPr="00ED1C8E" w:rsidRDefault="00957C93" w:rsidP="00957C93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>_____/5    5 palabras de vocabulario (mínimo)</w:t>
      </w:r>
    </w:p>
    <w:p w:rsidR="00957C93" w:rsidRPr="00ED1C8E" w:rsidRDefault="00957C93" w:rsidP="00957C93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>_____/</w:t>
      </w:r>
      <w:r w:rsidR="00ED1C8E" w:rsidRPr="00ED1C8E">
        <w:rPr>
          <w:rFonts w:ascii="Tahoma" w:hAnsi="Tahoma" w:cs="Tahoma"/>
          <w:sz w:val="24"/>
          <w:szCs w:val="24"/>
          <w:lang w:val="es-ES"/>
        </w:rPr>
        <w:t>3</w:t>
      </w:r>
      <w:r w:rsidRPr="00ED1C8E">
        <w:rPr>
          <w:rFonts w:ascii="Tahoma" w:hAnsi="Tahoma" w:cs="Tahoma"/>
          <w:sz w:val="24"/>
          <w:szCs w:val="24"/>
          <w:lang w:val="es-ES"/>
        </w:rPr>
        <w:t xml:space="preserve">    6 usos del condicional</w:t>
      </w:r>
    </w:p>
    <w:p w:rsidR="00957C93" w:rsidRPr="00ED1C8E" w:rsidRDefault="00957C93" w:rsidP="00957C93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>_____/2    2 usos del subjuntivo</w:t>
      </w:r>
    </w:p>
    <w:p w:rsidR="00957C93" w:rsidRPr="00ED1C8E" w:rsidRDefault="00957C93" w:rsidP="00957C93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>_____/ 2   2 usos del indicativo</w:t>
      </w:r>
      <w:bookmarkStart w:id="0" w:name="_GoBack"/>
      <w:bookmarkEnd w:id="0"/>
    </w:p>
    <w:p w:rsidR="00957C93" w:rsidRPr="00ED1C8E" w:rsidRDefault="00957C93" w:rsidP="00957C93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 xml:space="preserve">_____/ </w:t>
      </w:r>
      <w:r w:rsidR="00ED1C8E" w:rsidRPr="00ED1C8E">
        <w:rPr>
          <w:rFonts w:ascii="Tahoma" w:hAnsi="Tahoma" w:cs="Tahoma"/>
          <w:sz w:val="24"/>
          <w:szCs w:val="24"/>
          <w:lang w:val="es-ES"/>
        </w:rPr>
        <w:t>3</w:t>
      </w:r>
      <w:r w:rsidRPr="00ED1C8E">
        <w:rPr>
          <w:rFonts w:ascii="Tahoma" w:hAnsi="Tahoma" w:cs="Tahoma"/>
          <w:sz w:val="24"/>
          <w:szCs w:val="24"/>
          <w:lang w:val="es-ES"/>
        </w:rPr>
        <w:t xml:space="preserve">   Inclusión de los complementos</w:t>
      </w:r>
    </w:p>
    <w:p w:rsidR="00957C93" w:rsidRDefault="00ED1C8E" w:rsidP="00957C93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>_____/</w:t>
      </w:r>
      <w:r>
        <w:rPr>
          <w:rFonts w:ascii="Tahoma" w:hAnsi="Tahoma" w:cs="Tahoma"/>
          <w:sz w:val="24"/>
          <w:szCs w:val="24"/>
          <w:lang w:val="es-ES"/>
        </w:rPr>
        <w:t>2    Pronunciación</w:t>
      </w:r>
    </w:p>
    <w:p w:rsidR="00ED1C8E" w:rsidRDefault="00ED1C8E" w:rsidP="00957C93">
      <w:pPr>
        <w:rPr>
          <w:rFonts w:ascii="Tahoma" w:hAnsi="Tahoma" w:cs="Tahoma"/>
          <w:sz w:val="24"/>
          <w:szCs w:val="24"/>
          <w:lang w:val="es-ES"/>
        </w:rPr>
      </w:pPr>
    </w:p>
    <w:p w:rsidR="00ED1C8E" w:rsidRPr="00ED1C8E" w:rsidRDefault="00ED1C8E" w:rsidP="00957C93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_____________/ 20 puntos (conversación)</w:t>
      </w:r>
    </w:p>
    <w:p w:rsidR="00957C93" w:rsidRPr="00957C93" w:rsidRDefault="00957C93" w:rsidP="00957C93">
      <w:pPr>
        <w:rPr>
          <w:lang w:val="es-ES"/>
        </w:rPr>
      </w:pPr>
    </w:p>
    <w:p w:rsidR="00957C93" w:rsidRPr="00957C93" w:rsidRDefault="00957C93" w:rsidP="00957C93">
      <w:pPr>
        <w:rPr>
          <w:lang w:val="es-ES"/>
        </w:rPr>
      </w:pPr>
    </w:p>
    <w:p w:rsidR="00ED1C8E" w:rsidRPr="00ED1C8E" w:rsidRDefault="00957C93" w:rsidP="00ED1C8E">
      <w:pPr>
        <w:rPr>
          <w:rFonts w:ascii="Tahoma" w:hAnsi="Tahoma" w:cs="Tahoma"/>
          <w:sz w:val="24"/>
          <w:szCs w:val="24"/>
          <w:lang w:val="es-ES"/>
        </w:rPr>
      </w:pPr>
      <w:r w:rsidRPr="00957C93">
        <w:rPr>
          <w:lang w:val="es-ES"/>
        </w:rPr>
        <w:br/>
      </w:r>
      <w:r w:rsidRPr="00957C93">
        <w:rPr>
          <w:lang w:val="es-ES"/>
        </w:rPr>
        <w:br/>
      </w:r>
      <w:r w:rsidRPr="00957C93">
        <w:rPr>
          <w:lang w:val="es-ES"/>
        </w:rPr>
        <w:br/>
      </w:r>
      <w:proofErr w:type="gramStart"/>
      <w:r w:rsidR="00ED1C8E" w:rsidRPr="00ED1C8E">
        <w:rPr>
          <w:rFonts w:ascii="Tahoma" w:hAnsi="Tahoma" w:cs="Tahoma"/>
          <w:sz w:val="24"/>
          <w:szCs w:val="24"/>
          <w:lang w:val="es-ES"/>
        </w:rPr>
        <w:t>Nombre:_</w:t>
      </w:r>
      <w:proofErr w:type="gramEnd"/>
      <w:r w:rsidR="00ED1C8E" w:rsidRPr="00ED1C8E">
        <w:rPr>
          <w:rFonts w:ascii="Tahoma" w:hAnsi="Tahoma" w:cs="Tahoma"/>
          <w:sz w:val="24"/>
          <w:szCs w:val="24"/>
          <w:lang w:val="es-ES"/>
        </w:rPr>
        <w:t>___________________________</w:t>
      </w:r>
    </w:p>
    <w:p w:rsidR="00ED1C8E" w:rsidRPr="00ED1C8E" w:rsidRDefault="00ED1C8E" w:rsidP="00ED1C8E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>_____/3    interacción creativa</w:t>
      </w:r>
    </w:p>
    <w:p w:rsidR="00ED1C8E" w:rsidRPr="00ED1C8E" w:rsidRDefault="00ED1C8E" w:rsidP="00ED1C8E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>_____/5    5 palabras de vocabulario (mínimo)</w:t>
      </w:r>
    </w:p>
    <w:p w:rsidR="00ED1C8E" w:rsidRPr="00ED1C8E" w:rsidRDefault="00ED1C8E" w:rsidP="00ED1C8E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>_____/3    6 usos del condicional</w:t>
      </w:r>
    </w:p>
    <w:p w:rsidR="00ED1C8E" w:rsidRPr="00ED1C8E" w:rsidRDefault="00ED1C8E" w:rsidP="00ED1C8E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>_____/2    2 usos del subjuntivo</w:t>
      </w:r>
    </w:p>
    <w:p w:rsidR="00ED1C8E" w:rsidRPr="00ED1C8E" w:rsidRDefault="00ED1C8E" w:rsidP="00ED1C8E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>_____/ 2   2 usos del indicativo</w:t>
      </w:r>
    </w:p>
    <w:p w:rsidR="00ED1C8E" w:rsidRPr="00ED1C8E" w:rsidRDefault="00ED1C8E" w:rsidP="00ED1C8E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>_____/ 3   Inclusión de los complementos</w:t>
      </w:r>
    </w:p>
    <w:p w:rsidR="00ED1C8E" w:rsidRDefault="00ED1C8E" w:rsidP="00ED1C8E">
      <w:pPr>
        <w:rPr>
          <w:rFonts w:ascii="Tahoma" w:hAnsi="Tahoma" w:cs="Tahoma"/>
          <w:sz w:val="24"/>
          <w:szCs w:val="24"/>
          <w:lang w:val="es-ES"/>
        </w:rPr>
      </w:pPr>
      <w:r w:rsidRPr="00ED1C8E">
        <w:rPr>
          <w:rFonts w:ascii="Tahoma" w:hAnsi="Tahoma" w:cs="Tahoma"/>
          <w:sz w:val="24"/>
          <w:szCs w:val="24"/>
          <w:lang w:val="es-ES"/>
        </w:rPr>
        <w:t>_____/</w:t>
      </w:r>
      <w:r>
        <w:rPr>
          <w:rFonts w:ascii="Tahoma" w:hAnsi="Tahoma" w:cs="Tahoma"/>
          <w:sz w:val="24"/>
          <w:szCs w:val="24"/>
          <w:lang w:val="es-ES"/>
        </w:rPr>
        <w:t>2    Pronunciación</w:t>
      </w:r>
    </w:p>
    <w:p w:rsidR="00ED1C8E" w:rsidRDefault="00ED1C8E" w:rsidP="00ED1C8E">
      <w:pPr>
        <w:rPr>
          <w:rFonts w:ascii="Tahoma" w:hAnsi="Tahoma" w:cs="Tahoma"/>
          <w:sz w:val="24"/>
          <w:szCs w:val="24"/>
          <w:lang w:val="es-ES"/>
        </w:rPr>
      </w:pPr>
    </w:p>
    <w:p w:rsidR="00ED1C8E" w:rsidRPr="00ED1C8E" w:rsidRDefault="00ED1C8E" w:rsidP="00ED1C8E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_____________/ 20 puntos (conversación)</w:t>
      </w:r>
    </w:p>
    <w:p w:rsidR="00957C93" w:rsidRPr="00957C93" w:rsidRDefault="00957C93" w:rsidP="00957C93">
      <w:pPr>
        <w:rPr>
          <w:lang w:val="es-ES"/>
        </w:rPr>
      </w:pPr>
    </w:p>
    <w:p w:rsidR="00957C93" w:rsidRPr="00957C93" w:rsidRDefault="00957C93" w:rsidP="00957C93">
      <w:pPr>
        <w:rPr>
          <w:lang w:val="es-ES"/>
        </w:rPr>
      </w:pPr>
    </w:p>
    <w:p w:rsidR="006E2815" w:rsidRPr="00957C93" w:rsidRDefault="006E2815" w:rsidP="00957C93">
      <w:pPr>
        <w:rPr>
          <w:lang w:val="es-ES"/>
        </w:rPr>
      </w:pPr>
    </w:p>
    <w:sectPr w:rsidR="006E2815" w:rsidRPr="00957C93" w:rsidSect="006E2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5A8"/>
    <w:multiLevelType w:val="hybridMultilevel"/>
    <w:tmpl w:val="FBE4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815"/>
    <w:rsid w:val="00001A1A"/>
    <w:rsid w:val="006A27F9"/>
    <w:rsid w:val="006E2815"/>
    <w:rsid w:val="00957C93"/>
    <w:rsid w:val="00B42289"/>
    <w:rsid w:val="00BD5665"/>
    <w:rsid w:val="00ED1C8E"/>
    <w:rsid w:val="00F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FFF3"/>
  <w15:docId w15:val="{BEFE802D-23D8-41B2-87ED-149C9B9C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C93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Rolon, Kelly     SHS-Staff</cp:lastModifiedBy>
  <cp:revision>4</cp:revision>
  <cp:lastPrinted>2017-05-15T13:58:00Z</cp:lastPrinted>
  <dcterms:created xsi:type="dcterms:W3CDTF">2015-05-11T14:22:00Z</dcterms:created>
  <dcterms:modified xsi:type="dcterms:W3CDTF">2017-05-15T17:06:00Z</dcterms:modified>
</cp:coreProperties>
</file>